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344A0A" w14:textId="77777777" w:rsidR="00C0473D" w:rsidRDefault="00F24F1D" w:rsidP="00F24F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 w:rsidRPr="00DA1BB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Кыргыз Республикасынын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Экономика жана коммерция министрлигинин “</w:t>
      </w:r>
      <w:r w:rsidRPr="00DA1BB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Кыргыз Республикасынын мамлекеттик органдарынын жана жергиликтүү өз алдынча башкаруу органдарынын жылдык иш пландарын иштеп чыгуу боюнча</w:t>
      </w:r>
    </w:p>
    <w:p w14:paraId="20F71A77" w14:textId="3FBA82AF" w:rsidR="00F24F1D" w:rsidRDefault="001E67D9" w:rsidP="00F24F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усулдук </w:t>
      </w:r>
      <w:r w:rsidR="00F24F1D" w:rsidRPr="00DA1BB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колдонмону бекитүү тууралуу</w:t>
      </w:r>
      <w:r w:rsidR="00F24F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” буйругунун долбооруна</w:t>
      </w:r>
    </w:p>
    <w:p w14:paraId="067F39B8" w14:textId="08F67052" w:rsidR="00F24F1D" w:rsidRPr="00DA1BB3" w:rsidRDefault="00F24F1D" w:rsidP="00F24F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НЕГИЗДЕМЕ МААЛЫМКАТ</w:t>
      </w:r>
    </w:p>
    <w:p w14:paraId="3F3020AD" w14:textId="77777777" w:rsidR="00F24F1D" w:rsidRPr="00F24F1D" w:rsidRDefault="00F24F1D" w:rsidP="0064681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14:paraId="34C44C0B" w14:textId="77777777" w:rsidR="00A67B5E" w:rsidRPr="00A67B5E" w:rsidRDefault="00A67B5E" w:rsidP="00646811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181403" w14:textId="77777777" w:rsidR="00F24F1D" w:rsidRPr="00F24F1D" w:rsidRDefault="00F24F1D" w:rsidP="00536A7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Максаты жана милдеттери</w:t>
      </w:r>
    </w:p>
    <w:p w14:paraId="47F512C9" w14:textId="11B0C8ED" w:rsidR="00F24F1D" w:rsidRPr="00F24F1D" w:rsidRDefault="00F24F1D" w:rsidP="00F24F1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r w:rsidRPr="00F24F1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Буйруктун долбоорунун максаты жана милдети </w:t>
      </w:r>
      <w:r w:rsidR="00784981" w:rsidRPr="00AB2C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Кыргыз Республикасынын Президентинин 2022-жылдын 10-октябрындагы № 349 Жарлыгы менен бекитилген Кыргыз Республикасында мамлекеттик стратегиялык башкаруу тартибинин 29-пунктуна</w:t>
      </w:r>
      <w:r w:rsidR="007849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ылайык </w:t>
      </w:r>
      <w:r w:rsidRPr="00F24F1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стратегиялык пландоо документтерин иштеп чыгуу процессинин катышуучуларына </w:t>
      </w:r>
      <w:r w:rsidR="00673C01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усулду</w:t>
      </w:r>
      <w:r w:rsidRPr="00F24F1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к колдоо көрсөтүү болуп саналат</w:t>
      </w:r>
      <w:bookmarkStart w:id="0" w:name="_GoBack"/>
      <w:bookmarkEnd w:id="0"/>
      <w:r w:rsidR="00F70D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.</w:t>
      </w:r>
    </w:p>
    <w:p w14:paraId="0308B1EA" w14:textId="77777777" w:rsidR="00EC19C9" w:rsidRPr="00784981" w:rsidRDefault="00EC19C9" w:rsidP="009830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5EEA8885" w14:textId="21CD59E4" w:rsidR="00233B3D" w:rsidRPr="00F24F1D" w:rsidRDefault="00F24F1D" w:rsidP="00103D1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Баяндоочу бөлүк</w:t>
      </w:r>
    </w:p>
    <w:p w14:paraId="5DFE3AA6" w14:textId="734B6BC9" w:rsidR="00F24F1D" w:rsidRPr="0053776B" w:rsidRDefault="00F24F1D" w:rsidP="00F24F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F24F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Кыргыз Республикасынын Экономика жана коммерция министрлигинин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F24F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“Кыргыз Республикасынын мамлекеттик органдарынын жана жергиликтүү өз алдынча башкаруу органдарынын жылдык иш пландарын иштеп чыгуу боюнча </w:t>
      </w:r>
      <w:r w:rsidR="002D0D2E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усулду</w:t>
      </w:r>
      <w:r w:rsidR="002D0D2E" w:rsidRPr="00F24F1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к</w:t>
      </w:r>
      <w:r w:rsidR="002D0D2E" w:rsidRPr="00F24F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F24F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колдонмону бекитүү тууралуу”</w:t>
      </w:r>
      <w:r w:rsidR="005377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(мындан ары – </w:t>
      </w:r>
      <w:r w:rsidR="002D0D2E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Усулду</w:t>
      </w:r>
      <w:r w:rsidR="002D0D2E" w:rsidRPr="00F24F1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к</w:t>
      </w:r>
      <w:r w:rsidR="002D0D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5377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колдонмо) буйругунун долбоору </w:t>
      </w:r>
      <w:r w:rsidR="0053776B" w:rsidRPr="00DA1B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x-none" w:eastAsia="ru-RU"/>
        </w:rPr>
        <w:t xml:space="preserve">Кыргыз Республикасынын Министрлер Кабинетинин 2023-жылдын 3-мартындагы </w:t>
      </w:r>
      <w:r w:rsidR="005377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№ 115 </w:t>
      </w:r>
      <w:r w:rsidR="0053776B" w:rsidRPr="00DA1B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x-none" w:eastAsia="ru-RU"/>
        </w:rPr>
        <w:t xml:space="preserve">токтому менен бекитилген, </w:t>
      </w:r>
      <w:r w:rsidR="0053776B" w:rsidRPr="0042785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мамлекеттик органдарына жана жергиликтүү өз алдынча башкаруунун аткаруу органдарына өткөрүп берилген Кыргыз Республикасынын Министрлер Кабинетинин айрым ченем жаратуу ыйгарым укуктарынын</w:t>
      </w:r>
      <w:r w:rsidR="0053776B">
        <w:rPr>
          <w:rFonts w:ascii="Times New Roman" w:hAnsi="Times New Roman" w:cs="Times New Roman"/>
          <w:b/>
          <w:bCs/>
          <w:i/>
          <w:iCs/>
          <w:sz w:val="24"/>
          <w:szCs w:val="24"/>
          <w:lang w:val="ky-KG"/>
        </w:rPr>
        <w:br/>
      </w:r>
      <w:r w:rsidR="0053776B" w:rsidRPr="00DA1B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x-none" w:eastAsia="ru-RU"/>
        </w:rPr>
        <w:t>тизмесинин 10-пунктунун 3-пунктчасына</w:t>
      </w:r>
      <w:r w:rsidR="005377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ылайык иштелип чыккан.</w:t>
      </w:r>
    </w:p>
    <w:p w14:paraId="358D8C5B" w14:textId="70E86CC5" w:rsidR="0053776B" w:rsidRPr="0053776B" w:rsidRDefault="0053776B" w:rsidP="00F24F1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Ушул </w:t>
      </w:r>
      <w:r w:rsidR="0069117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Усулдук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колдонмо </w:t>
      </w:r>
      <w:r w:rsidRPr="0053776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мамлекеттик органдарына жана жергиликтүү өз алдынча башкаруу органдарына туруктуу өнүктүрүүнү стратегиялык пландаштыруу чөйрөсүндө белгиленген ченемдик талаптарга ылайык ведомстволук, тармактык, региондук жана башка иш-чаралардын пландарын иштеп чыгууда жана аларды андан ары ишке ашырууда практикалык жардам көрсөтүү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гө</w:t>
      </w:r>
      <w:r w:rsidRPr="0053776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арналган.</w:t>
      </w:r>
    </w:p>
    <w:p w14:paraId="09C3DC6E" w14:textId="33797FF1" w:rsidR="00F24F1D" w:rsidRPr="0053776B" w:rsidRDefault="0053776B" w:rsidP="0053776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ab/>
      </w:r>
      <w:r w:rsidRPr="0053776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Бул колдонмо ар кандай деңгээлдеги иш-чаралардын ар жылдык пландарын иштеп чыгуунун бирдей талаптарына жана тартибине жетишүүгө жана төмөнкү милдеттерди чечүүгө багытталган:</w:t>
      </w:r>
    </w:p>
    <w:p w14:paraId="56972C8C" w14:textId="2F96C711" w:rsidR="0053776B" w:rsidRPr="0053776B" w:rsidRDefault="0053776B" w:rsidP="00AB0697">
      <w:pPr>
        <w:pStyle w:val="a3"/>
        <w:numPr>
          <w:ilvl w:val="0"/>
          <w:numId w:val="4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r w:rsidRPr="0053776B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Кыргыз Республикасынын мамлекеттик органдары жана жергиликтүү өз алдынча башкаруу органдары үчүн кыска мөөнөттүү, орто мөөнөттүү жана узак мөөнөттүү максаттардын жана көрсөткүчтөрдүн (индикаторлордун) негизинде иш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-</w:t>
      </w:r>
      <w:r w:rsidRPr="0053776B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чаралардын жылдык пландарын (мындан ары –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И</w:t>
      </w:r>
      <w:r w:rsidRPr="0053776B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ш-чаралар планы) түзүү, бул чөйрөдө кабыл алынуучу стратегиялык документтердин жоболорун эске алуу менен аларга жетишүү;</w:t>
      </w:r>
    </w:p>
    <w:p w14:paraId="68A6EE3B" w14:textId="0F546008" w:rsidR="0053776B" w:rsidRDefault="0053776B" w:rsidP="0053776B">
      <w:pPr>
        <w:pStyle w:val="a3"/>
        <w:numPr>
          <w:ilvl w:val="0"/>
          <w:numId w:val="4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r w:rsidRPr="0053776B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lastRenderedPageBreak/>
        <w:t>аларды ишке ашыруунун ченелүүчү натыйжаларын аныктоо (акыркы жана аралыктык жыйынтыктар);</w:t>
      </w:r>
    </w:p>
    <w:p w14:paraId="7F139B91" w14:textId="121E2A89" w:rsidR="005E05DB" w:rsidRPr="005E05DB" w:rsidRDefault="0053776B" w:rsidP="005E05DB">
      <w:pPr>
        <w:pStyle w:val="a3"/>
        <w:numPr>
          <w:ilvl w:val="0"/>
          <w:numId w:val="4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bookmarkStart w:id="1" w:name="_Hlk171499452"/>
      <w:r w:rsidRPr="0053776B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жүргүзүлүп жаткан чаралардын натыйжалуулугуна жана </w:t>
      </w:r>
      <w:r w:rsidR="00A23E7E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жыйынтыгына</w:t>
      </w:r>
      <w:r w:rsidRPr="0053776B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 үзгүлтүксүз баалоо жүргүзүү, ошондой эле </w:t>
      </w:r>
      <w:r w:rsidR="00D24BD8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И</w:t>
      </w:r>
      <w:r w:rsidRPr="0053776B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ш-чаралар планынын пункттары натыйжасыз ишке ашырылган учурда кызмат адамдарынын жоопкерчилигин аныктоо.</w:t>
      </w:r>
    </w:p>
    <w:bookmarkEnd w:id="1"/>
    <w:p w14:paraId="163E9A0D" w14:textId="3DEE9F3C" w:rsidR="003C45F5" w:rsidRPr="00A56ACA" w:rsidRDefault="00A56ACA" w:rsidP="00A23E7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r w:rsidRPr="00A56ACA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Баяндалгандардын негизинде бул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Усулду</w:t>
      </w:r>
      <w:r w:rsidRPr="00F24F1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к</w:t>
      </w:r>
      <w:r w:rsidRPr="00A56ACA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 колдонмо белгиленген тартипте мамлекеттик органдар менен макулдашылган.</w:t>
      </w:r>
    </w:p>
    <w:p w14:paraId="7DA658AE" w14:textId="77777777" w:rsidR="00A56ACA" w:rsidRPr="00A56ACA" w:rsidRDefault="00A56ACA" w:rsidP="00A23E7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31816861" w14:textId="474DFF0E" w:rsidR="0053776B" w:rsidRPr="00A23E7E" w:rsidRDefault="00233B3D" w:rsidP="00A23E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A23E7E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3. </w:t>
      </w:r>
      <w:r w:rsidR="0053776B" w:rsidRPr="002E01E3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 жана коррупциялык кесепеттердин божомолдору</w:t>
      </w:r>
    </w:p>
    <w:p w14:paraId="0D36A973" w14:textId="2CE896D6" w:rsidR="0053776B" w:rsidRPr="001E67D9" w:rsidRDefault="0053776B" w:rsidP="00103D16">
      <w:pPr>
        <w:tabs>
          <w:tab w:val="left" w:pos="709"/>
          <w:tab w:val="left" w:pos="9072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r w:rsidRPr="00A23E7E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Pr="001E67D9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Буйруктун долбоорун кабыл алуу социалдык, экономикалык, укуктук, укук коргоочулук, гендердик, экологиялык, коррупциялык терс кесепеттерге алып келбейт.</w:t>
      </w:r>
    </w:p>
    <w:p w14:paraId="2F9BFCF2" w14:textId="77777777" w:rsidR="003C45F5" w:rsidRDefault="003C45F5" w:rsidP="009830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14:paraId="5FCD2545" w14:textId="7AA88FA7" w:rsidR="0053776B" w:rsidRPr="001E67D9" w:rsidRDefault="00233B3D" w:rsidP="009830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1E67D9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4. </w:t>
      </w:r>
      <w:r w:rsidR="0053776B" w:rsidRPr="001E67D9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Коомдук талкуунун жыйынтыктары жөнүндө маалымат</w:t>
      </w:r>
    </w:p>
    <w:p w14:paraId="43FAB186" w14:textId="015737B4" w:rsidR="00D15F0E" w:rsidRPr="00D15F0E" w:rsidRDefault="0053776B" w:rsidP="009830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1E67D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Сунушталган буйруктун долбоору коомдук талкуулоо жол-жобосун талап кылбайт, анткени </w:t>
      </w:r>
      <w:r w:rsidR="00D15F0E" w:rsidRPr="00D15F0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жарандардын жана юридикалык жактардын кызыкчылыктарын козгобойт, ошондой эле ишкердик ишти жөнгө салбайт.</w:t>
      </w:r>
    </w:p>
    <w:p w14:paraId="506D557B" w14:textId="77777777" w:rsidR="003C45F5" w:rsidRDefault="003C45F5" w:rsidP="009830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14:paraId="3DA5B80E" w14:textId="0E438C62" w:rsidR="0053776B" w:rsidRPr="001E67D9" w:rsidRDefault="00233B3D" w:rsidP="009830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1E67D9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5. </w:t>
      </w:r>
      <w:r w:rsidR="00C37DB9" w:rsidRPr="001E67D9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Долбоордун мыйзамдарга шайкештигин талдоо</w:t>
      </w:r>
    </w:p>
    <w:p w14:paraId="0FF76DA4" w14:textId="1C7AA861" w:rsidR="00726D5F" w:rsidRPr="00726D5F" w:rsidRDefault="00C37DB9" w:rsidP="009830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1E67D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Бул буйруктун долбоору колдонуудагы мыйзамдардын ченемдерине, ошондой эле Кыргыз Республикасы</w:t>
      </w:r>
      <w:r w:rsidR="00726D5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726D5F" w:rsidRPr="00726D5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катышуучусу болуп саналган, белгиленген тартипте күчүнө кирген эл аралык келишимдерге каршы келбейт.</w:t>
      </w:r>
    </w:p>
    <w:p w14:paraId="635684E2" w14:textId="77777777" w:rsidR="003C45F5" w:rsidRDefault="003C45F5" w:rsidP="009830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14:paraId="370CC2E1" w14:textId="0D752D46" w:rsidR="00C37DB9" w:rsidRPr="001E67D9" w:rsidRDefault="00233B3D" w:rsidP="009830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1E67D9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6.</w:t>
      </w:r>
      <w:r w:rsidR="00C44F8A" w:rsidRPr="001E67D9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</w:t>
      </w:r>
      <w:r w:rsidR="00C37DB9" w:rsidRPr="001E67D9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Каржылоо зарылдыгы жөнүндө маалымат</w:t>
      </w:r>
    </w:p>
    <w:p w14:paraId="4C4B81FD" w14:textId="082876C7" w:rsidR="00A67B5E" w:rsidRPr="001E67D9" w:rsidRDefault="00C37DB9" w:rsidP="009830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1E67D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Бул буйруктун долбоорун кабыл алуу республикалык бюджеттен кошумча финансылык чыгымдарга алып келбейт.</w:t>
      </w:r>
    </w:p>
    <w:p w14:paraId="4841655B" w14:textId="77777777" w:rsidR="003C45F5" w:rsidRDefault="003C45F5" w:rsidP="009830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14:paraId="24627FEB" w14:textId="0934C39F" w:rsidR="00C37DB9" w:rsidRPr="001E67D9" w:rsidRDefault="00233B3D" w:rsidP="009830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1E67D9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7.</w:t>
      </w:r>
      <w:r w:rsidR="00C44F8A" w:rsidRPr="001E67D9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</w:t>
      </w:r>
      <w:r w:rsidR="00C37DB9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Жөнгө салуучу</w:t>
      </w:r>
      <w:r w:rsidR="00C37DB9" w:rsidRPr="001E67D9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таасирди талдоо жөнүндө маалымат</w:t>
      </w:r>
    </w:p>
    <w:p w14:paraId="25B7297C" w14:textId="2908DE84" w:rsidR="00C37DB9" w:rsidRPr="001E67D9" w:rsidRDefault="00C37DB9" w:rsidP="009830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1E67D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Буйруктун сунушталган долбоору жөнгө салуучу таасирди талдоону талап кылбайт, анткени ишкердик ишти жөнгө салууга багытталган эмес.</w:t>
      </w:r>
    </w:p>
    <w:p w14:paraId="7056A691" w14:textId="29A2F9FF" w:rsidR="00EC155D" w:rsidRPr="001E67D9" w:rsidRDefault="00EC155D" w:rsidP="009830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6C5D8493" w14:textId="77777777" w:rsidR="00A67B5E" w:rsidRPr="001E67D9" w:rsidRDefault="00A67B5E" w:rsidP="009830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5DA0E99A" w14:textId="77777777" w:rsidR="00C37DB9" w:rsidRDefault="00C37DB9" w:rsidP="00401B63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>Кыргыз Республикасынын</w:t>
      </w:r>
    </w:p>
    <w:p w14:paraId="302B51BD" w14:textId="77777777" w:rsidR="00C37DB9" w:rsidRDefault="00C37DB9" w:rsidP="00401B63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>Экономика жана коммерция</w:t>
      </w:r>
    </w:p>
    <w:p w14:paraId="2F9866BB" w14:textId="78671854" w:rsidR="00042060" w:rsidRDefault="00C37DB9" w:rsidP="00401B63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>министри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ab/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ab/>
      </w:r>
      <w:r w:rsidR="00A67B5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ab/>
      </w:r>
      <w:r w:rsidR="00A67B5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ab/>
      </w:r>
      <w:r w:rsidR="00A67B5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ab/>
      </w:r>
      <w:r w:rsidR="00A67B5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ab/>
      </w:r>
      <w:r w:rsidR="00C0473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ab/>
      </w:r>
      <w:r w:rsidR="00C0473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ab/>
      </w:r>
      <w:r w:rsidR="005E05D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E47CFC" w:rsidRPr="00A67B5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Д.Дж. Амангельдиев</w:t>
      </w:r>
    </w:p>
    <w:p w14:paraId="423E6F13" w14:textId="77777777" w:rsidR="00C1705C" w:rsidRPr="00C1705C" w:rsidRDefault="00C1705C" w:rsidP="00401B63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</w:pPr>
    </w:p>
    <w:p w14:paraId="027C99A8" w14:textId="77777777" w:rsidR="0093277C" w:rsidRPr="00A67B5E" w:rsidRDefault="0093277C" w:rsidP="00103D1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93277C" w:rsidRPr="00A67B5E" w:rsidSect="00216A1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DBA131" w14:textId="77777777" w:rsidR="00013893" w:rsidRDefault="00013893" w:rsidP="0093277C">
      <w:pPr>
        <w:spacing w:after="0" w:line="240" w:lineRule="auto"/>
      </w:pPr>
      <w:r>
        <w:separator/>
      </w:r>
    </w:p>
  </w:endnote>
  <w:endnote w:type="continuationSeparator" w:id="0">
    <w:p w14:paraId="69B701C9" w14:textId="77777777" w:rsidR="00013893" w:rsidRDefault="00013893" w:rsidP="00932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C16CB3" w14:textId="77777777" w:rsidR="00013893" w:rsidRDefault="00013893" w:rsidP="0093277C">
      <w:pPr>
        <w:spacing w:after="0" w:line="240" w:lineRule="auto"/>
      </w:pPr>
      <w:r>
        <w:separator/>
      </w:r>
    </w:p>
  </w:footnote>
  <w:footnote w:type="continuationSeparator" w:id="0">
    <w:p w14:paraId="5FB1413D" w14:textId="77777777" w:rsidR="00013893" w:rsidRDefault="00013893" w:rsidP="009327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DF2486"/>
    <w:multiLevelType w:val="hybridMultilevel"/>
    <w:tmpl w:val="D630AF26"/>
    <w:lvl w:ilvl="0" w:tplc="5910315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AFC0F06"/>
    <w:multiLevelType w:val="hybridMultilevel"/>
    <w:tmpl w:val="4F4C91F4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225A55"/>
    <w:multiLevelType w:val="hybridMultilevel"/>
    <w:tmpl w:val="ED8A619A"/>
    <w:lvl w:ilvl="0" w:tplc="5EEE43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6433735"/>
    <w:multiLevelType w:val="hybridMultilevel"/>
    <w:tmpl w:val="FE4A0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622"/>
    <w:rsid w:val="00002845"/>
    <w:rsid w:val="00013893"/>
    <w:rsid w:val="00015E35"/>
    <w:rsid w:val="0002729D"/>
    <w:rsid w:val="00042060"/>
    <w:rsid w:val="00044791"/>
    <w:rsid w:val="00077D49"/>
    <w:rsid w:val="000B255C"/>
    <w:rsid w:val="000B2B9E"/>
    <w:rsid w:val="000D6EFE"/>
    <w:rsid w:val="000D7074"/>
    <w:rsid w:val="000E1E37"/>
    <w:rsid w:val="000E468A"/>
    <w:rsid w:val="000E7DD4"/>
    <w:rsid w:val="000F4A5C"/>
    <w:rsid w:val="000F5900"/>
    <w:rsid w:val="00103D16"/>
    <w:rsid w:val="00104BFF"/>
    <w:rsid w:val="00105455"/>
    <w:rsid w:val="0011370A"/>
    <w:rsid w:val="00121BB7"/>
    <w:rsid w:val="00126B65"/>
    <w:rsid w:val="001304EB"/>
    <w:rsid w:val="00162732"/>
    <w:rsid w:val="00180B58"/>
    <w:rsid w:val="00181A26"/>
    <w:rsid w:val="001A39CB"/>
    <w:rsid w:val="001B1B2D"/>
    <w:rsid w:val="001C74CF"/>
    <w:rsid w:val="001E5270"/>
    <w:rsid w:val="001E67D9"/>
    <w:rsid w:val="001F41FD"/>
    <w:rsid w:val="00216A1E"/>
    <w:rsid w:val="002246E3"/>
    <w:rsid w:val="00233B3D"/>
    <w:rsid w:val="00255BF6"/>
    <w:rsid w:val="00267612"/>
    <w:rsid w:val="00270922"/>
    <w:rsid w:val="00275429"/>
    <w:rsid w:val="002D0D2E"/>
    <w:rsid w:val="002D0EA6"/>
    <w:rsid w:val="002D2C4E"/>
    <w:rsid w:val="002D5829"/>
    <w:rsid w:val="002E01E3"/>
    <w:rsid w:val="002E0290"/>
    <w:rsid w:val="002F2A9B"/>
    <w:rsid w:val="00322418"/>
    <w:rsid w:val="00337C36"/>
    <w:rsid w:val="003450C8"/>
    <w:rsid w:val="0034520D"/>
    <w:rsid w:val="00347D50"/>
    <w:rsid w:val="00353FDC"/>
    <w:rsid w:val="00371C1D"/>
    <w:rsid w:val="003831FF"/>
    <w:rsid w:val="003C45F5"/>
    <w:rsid w:val="003F2717"/>
    <w:rsid w:val="003F2E3C"/>
    <w:rsid w:val="00401B63"/>
    <w:rsid w:val="00406158"/>
    <w:rsid w:val="00411596"/>
    <w:rsid w:val="00412D40"/>
    <w:rsid w:val="00413033"/>
    <w:rsid w:val="00431B5C"/>
    <w:rsid w:val="00446747"/>
    <w:rsid w:val="00460FF1"/>
    <w:rsid w:val="00465195"/>
    <w:rsid w:val="00466E35"/>
    <w:rsid w:val="0048688F"/>
    <w:rsid w:val="00494ADF"/>
    <w:rsid w:val="004C27A9"/>
    <w:rsid w:val="004C4320"/>
    <w:rsid w:val="004C6C3F"/>
    <w:rsid w:val="004D6B9E"/>
    <w:rsid w:val="00510037"/>
    <w:rsid w:val="0051254F"/>
    <w:rsid w:val="00530F61"/>
    <w:rsid w:val="0053441D"/>
    <w:rsid w:val="00536A73"/>
    <w:rsid w:val="0053776B"/>
    <w:rsid w:val="00587B48"/>
    <w:rsid w:val="00591372"/>
    <w:rsid w:val="005B3910"/>
    <w:rsid w:val="005E05DB"/>
    <w:rsid w:val="00600E4C"/>
    <w:rsid w:val="00606316"/>
    <w:rsid w:val="006333A4"/>
    <w:rsid w:val="006438EF"/>
    <w:rsid w:val="00646811"/>
    <w:rsid w:val="00652FCE"/>
    <w:rsid w:val="006532D4"/>
    <w:rsid w:val="00660FCD"/>
    <w:rsid w:val="0066422F"/>
    <w:rsid w:val="00664C8E"/>
    <w:rsid w:val="006733CD"/>
    <w:rsid w:val="00673C01"/>
    <w:rsid w:val="0067734D"/>
    <w:rsid w:val="00681159"/>
    <w:rsid w:val="00690347"/>
    <w:rsid w:val="0069117C"/>
    <w:rsid w:val="006A69E1"/>
    <w:rsid w:val="006C4814"/>
    <w:rsid w:val="006E27CF"/>
    <w:rsid w:val="006E4DF8"/>
    <w:rsid w:val="00703316"/>
    <w:rsid w:val="007220BE"/>
    <w:rsid w:val="00725905"/>
    <w:rsid w:val="00726D5F"/>
    <w:rsid w:val="00727E82"/>
    <w:rsid w:val="0075543D"/>
    <w:rsid w:val="007826A9"/>
    <w:rsid w:val="00784981"/>
    <w:rsid w:val="007C4ADA"/>
    <w:rsid w:val="007C7D71"/>
    <w:rsid w:val="007F6DFF"/>
    <w:rsid w:val="00817174"/>
    <w:rsid w:val="00826DD5"/>
    <w:rsid w:val="00840E41"/>
    <w:rsid w:val="00843608"/>
    <w:rsid w:val="008521AB"/>
    <w:rsid w:val="008539F7"/>
    <w:rsid w:val="00855B7B"/>
    <w:rsid w:val="00891C0D"/>
    <w:rsid w:val="00891F43"/>
    <w:rsid w:val="00893DB6"/>
    <w:rsid w:val="008C0B81"/>
    <w:rsid w:val="008D0FB6"/>
    <w:rsid w:val="008E206B"/>
    <w:rsid w:val="008F4D27"/>
    <w:rsid w:val="008F63BD"/>
    <w:rsid w:val="009065AE"/>
    <w:rsid w:val="0091313A"/>
    <w:rsid w:val="009178FD"/>
    <w:rsid w:val="0093277C"/>
    <w:rsid w:val="009376A4"/>
    <w:rsid w:val="0094179D"/>
    <w:rsid w:val="009654C5"/>
    <w:rsid w:val="00965579"/>
    <w:rsid w:val="009729B6"/>
    <w:rsid w:val="00973B18"/>
    <w:rsid w:val="00983054"/>
    <w:rsid w:val="009B45B5"/>
    <w:rsid w:val="009C2748"/>
    <w:rsid w:val="009E029F"/>
    <w:rsid w:val="009E02D5"/>
    <w:rsid w:val="009F4DCA"/>
    <w:rsid w:val="00A23E7E"/>
    <w:rsid w:val="00A27757"/>
    <w:rsid w:val="00A27BBE"/>
    <w:rsid w:val="00A56ACA"/>
    <w:rsid w:val="00A66F7B"/>
    <w:rsid w:val="00A67B5E"/>
    <w:rsid w:val="00A70D59"/>
    <w:rsid w:val="00AB2CE8"/>
    <w:rsid w:val="00AC18F4"/>
    <w:rsid w:val="00AD6EB7"/>
    <w:rsid w:val="00AD7503"/>
    <w:rsid w:val="00AF59AA"/>
    <w:rsid w:val="00AF6104"/>
    <w:rsid w:val="00B2380C"/>
    <w:rsid w:val="00B66586"/>
    <w:rsid w:val="00B666E7"/>
    <w:rsid w:val="00BD05D1"/>
    <w:rsid w:val="00BD1705"/>
    <w:rsid w:val="00BE5FE2"/>
    <w:rsid w:val="00BF3CFC"/>
    <w:rsid w:val="00BF7F21"/>
    <w:rsid w:val="00C0473D"/>
    <w:rsid w:val="00C1705C"/>
    <w:rsid w:val="00C2427D"/>
    <w:rsid w:val="00C26713"/>
    <w:rsid w:val="00C35DE1"/>
    <w:rsid w:val="00C3648A"/>
    <w:rsid w:val="00C37DB9"/>
    <w:rsid w:val="00C44F8A"/>
    <w:rsid w:val="00C501CE"/>
    <w:rsid w:val="00C5360E"/>
    <w:rsid w:val="00C56A9E"/>
    <w:rsid w:val="00C65F84"/>
    <w:rsid w:val="00C716E5"/>
    <w:rsid w:val="00CA046C"/>
    <w:rsid w:val="00CA64DF"/>
    <w:rsid w:val="00CB1E24"/>
    <w:rsid w:val="00CB2622"/>
    <w:rsid w:val="00CD29C3"/>
    <w:rsid w:val="00CD3CA2"/>
    <w:rsid w:val="00CE54DE"/>
    <w:rsid w:val="00CF5A9A"/>
    <w:rsid w:val="00D15F0E"/>
    <w:rsid w:val="00D24BD8"/>
    <w:rsid w:val="00D24FEF"/>
    <w:rsid w:val="00D2667E"/>
    <w:rsid w:val="00D374A5"/>
    <w:rsid w:val="00D55C44"/>
    <w:rsid w:val="00D6743B"/>
    <w:rsid w:val="00D701BF"/>
    <w:rsid w:val="00D71F8A"/>
    <w:rsid w:val="00D74978"/>
    <w:rsid w:val="00D86848"/>
    <w:rsid w:val="00D87599"/>
    <w:rsid w:val="00DC6F8B"/>
    <w:rsid w:val="00DD0EE0"/>
    <w:rsid w:val="00DD6670"/>
    <w:rsid w:val="00DF67FE"/>
    <w:rsid w:val="00E37EBC"/>
    <w:rsid w:val="00E47CFC"/>
    <w:rsid w:val="00EB0B8E"/>
    <w:rsid w:val="00EC155D"/>
    <w:rsid w:val="00EC19C9"/>
    <w:rsid w:val="00EC2024"/>
    <w:rsid w:val="00EE6838"/>
    <w:rsid w:val="00F00279"/>
    <w:rsid w:val="00F017BB"/>
    <w:rsid w:val="00F117E9"/>
    <w:rsid w:val="00F151D0"/>
    <w:rsid w:val="00F24F1D"/>
    <w:rsid w:val="00F32112"/>
    <w:rsid w:val="00F32899"/>
    <w:rsid w:val="00F41C47"/>
    <w:rsid w:val="00F546CD"/>
    <w:rsid w:val="00F5477B"/>
    <w:rsid w:val="00F70D94"/>
    <w:rsid w:val="00F97AC5"/>
    <w:rsid w:val="00FA5C6D"/>
    <w:rsid w:val="00FB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54488"/>
  <w15:docId w15:val="{D1DA6A82-9679-4811-B4FA-14D525952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B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0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0922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unhideWhenUsed/>
    <w:rsid w:val="0004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42060"/>
  </w:style>
  <w:style w:type="paragraph" w:styleId="a8">
    <w:name w:val="header"/>
    <w:basedOn w:val="a"/>
    <w:link w:val="a9"/>
    <w:uiPriority w:val="99"/>
    <w:unhideWhenUsed/>
    <w:rsid w:val="00932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3277C"/>
  </w:style>
  <w:style w:type="character" w:customStyle="1" w:styleId="ezkurwreuab5ozgtqnkl">
    <w:name w:val="ezkurwreuab5ozgtqnkl"/>
    <w:basedOn w:val="a0"/>
    <w:rsid w:val="00D15F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78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6B5B3-01BD-4675-B21F-E8ED655CF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 Каалыкова</dc:creator>
  <cp:lastModifiedBy>Арипова Жамиля Кыдыровна</cp:lastModifiedBy>
  <cp:revision>63</cp:revision>
  <cp:lastPrinted>2024-07-02T09:10:00Z</cp:lastPrinted>
  <dcterms:created xsi:type="dcterms:W3CDTF">2024-06-28T06:52:00Z</dcterms:created>
  <dcterms:modified xsi:type="dcterms:W3CDTF">2024-08-26T05:31:00Z</dcterms:modified>
</cp:coreProperties>
</file>